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26" w:rsidRPr="002F0326" w:rsidRDefault="002F0326" w:rsidP="002F03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2F0326">
        <w:rPr>
          <w:rFonts w:ascii="Arial" w:eastAsia="Times New Roman" w:hAnsi="Arial" w:cs="Arial"/>
          <w:b/>
          <w:bCs/>
          <w:color w:val="125057"/>
          <w:sz w:val="23"/>
          <w:szCs w:val="23"/>
          <w:lang w:eastAsia="ru-RU"/>
        </w:rPr>
        <w:t>Максимальная оценка ДТЗ - 10 баллов </w:t>
      </w:r>
      <w:bookmarkStart w:id="0" w:name="_Hlk112669228"/>
      <w:r w:rsidRPr="002F0326">
        <w:rPr>
          <w:rFonts w:ascii="Arial" w:eastAsia="Times New Roman" w:hAnsi="Arial" w:cs="Arial"/>
          <w:b/>
          <w:bCs/>
          <w:color w:val="125057"/>
          <w:sz w:val="23"/>
          <w:szCs w:val="23"/>
          <w:lang w:eastAsia="ru-RU"/>
        </w:rPr>
        <w:t>- складывается из следующих показателей</w:t>
      </w:r>
      <w:bookmarkEnd w:id="0"/>
      <w:r w:rsidRPr="002F0326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:</w:t>
      </w:r>
    </w:p>
    <w:p w:rsidR="002F0326" w:rsidRPr="002F0326" w:rsidRDefault="002F0326" w:rsidP="002F03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2F0326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Показана актуальность данной темы, сформулированы цели и задачи работы, тема раскрыта, прослежены причинно-следственные связи, указаны все основные факты, в заключении суммируются основные выводы работы и «уроки истории» — 5 баллов</w:t>
      </w:r>
    </w:p>
    <w:p w:rsidR="002F0326" w:rsidRPr="002F0326" w:rsidRDefault="002F0326" w:rsidP="002F03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2F0326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Работа проверена по системе «Антиплагиат» на сайте Финансового университета и уровень оригинальности теста составляет не менее 75 % – 4 балла</w:t>
      </w:r>
    </w:p>
    <w:p w:rsidR="002F0326" w:rsidRPr="002F0326" w:rsidRDefault="002F0326" w:rsidP="002F03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2F0326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Работа правильно оформлена: шрифт </w:t>
      </w:r>
      <w:r w:rsidRPr="002F0326">
        <w:rPr>
          <w:rFonts w:ascii="Arial" w:eastAsia="Times New Roman" w:hAnsi="Arial" w:cs="Arial"/>
          <w:color w:val="545454"/>
          <w:sz w:val="23"/>
          <w:szCs w:val="23"/>
          <w:lang w:val="en-US" w:eastAsia="ru-RU"/>
        </w:rPr>
        <w:t>Times New Roman</w:t>
      </w:r>
      <w:r w:rsidRPr="002F0326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, 14 размер; поля обычные; интервал – 1,5; абзацный отступ – 1,25 см; выравнивание – по ширине страницы; в тексте даются ссылки на использованную литературу; список литературных источников размещается в конце работы и дается по алфавиту; работа сдана на проверку в установленные сроки – 1 балл</w:t>
      </w:r>
    </w:p>
    <w:p w:rsidR="002F0326" w:rsidRPr="002F0326" w:rsidRDefault="002F0326" w:rsidP="002F03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2F0326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Объем ДТЗ — 7-10 страниц включая титульный лист и список литературы.</w:t>
      </w:r>
    </w:p>
    <w:p w:rsidR="002F0326" w:rsidRPr="002F0326" w:rsidRDefault="002F0326" w:rsidP="002F03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24"/>
          <w:szCs w:val="24"/>
          <w:lang w:eastAsia="ru-RU"/>
        </w:rPr>
      </w:pPr>
      <w:r w:rsidRPr="002F0326">
        <w:rPr>
          <w:rFonts w:ascii="Arial" w:eastAsia="Times New Roman" w:hAnsi="Arial" w:cs="Arial"/>
          <w:color w:val="B5B5B5"/>
          <w:sz w:val="24"/>
          <w:szCs w:val="24"/>
          <w:lang w:eastAsia="ru-RU"/>
        </w:rPr>
        <w:t>Последнее изменение: Воскресенье, 27 Ноябрь 2022, 15:17</w:t>
      </w:r>
    </w:p>
    <w:p w:rsidR="00C72054" w:rsidRDefault="00C72054">
      <w:bookmarkStart w:id="1" w:name="_GoBack"/>
      <w:bookmarkEnd w:id="1"/>
    </w:p>
    <w:sectPr w:rsidR="00C7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9E"/>
    <w:rsid w:val="0002639E"/>
    <w:rsid w:val="002F0326"/>
    <w:rsid w:val="00C7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244D6-366C-4844-ACE4-B78C85F0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2022-12-07T11:52:00Z</dcterms:created>
  <dcterms:modified xsi:type="dcterms:W3CDTF">2022-12-07T11:52:00Z</dcterms:modified>
</cp:coreProperties>
</file>